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35" w:rsidRDefault="00B96A35" w:rsidP="00B96A35">
      <w:pPr>
        <w:jc w:val="center"/>
        <w:rPr>
          <w:rFonts w:ascii="Times New Roman" w:hAnsi="Times New Roman" w:cs="Times New Roman"/>
          <w:b/>
          <w:sz w:val="44"/>
          <w:szCs w:val="44"/>
        </w:rPr>
      </w:pPr>
      <w:r>
        <w:rPr>
          <w:rFonts w:ascii="Times New Roman" w:hAnsi="Times New Roman" w:cs="Times New Roman"/>
          <w:b/>
          <w:sz w:val="44"/>
          <w:szCs w:val="44"/>
        </w:rPr>
        <w:t xml:space="preserve">501C3 – THE TRUTH ABOUT TAX </w:t>
      </w:r>
    </w:p>
    <w:p w:rsidR="00B96A35" w:rsidRDefault="00B96A35" w:rsidP="00B96A35">
      <w:pPr>
        <w:jc w:val="center"/>
        <w:rPr>
          <w:rFonts w:ascii="Times New Roman" w:hAnsi="Times New Roman" w:cs="Times New Roman"/>
          <w:b/>
          <w:sz w:val="44"/>
          <w:szCs w:val="44"/>
        </w:rPr>
      </w:pPr>
      <w:r>
        <w:rPr>
          <w:rFonts w:ascii="Times New Roman" w:hAnsi="Times New Roman" w:cs="Times New Roman"/>
          <w:b/>
          <w:sz w:val="44"/>
          <w:szCs w:val="44"/>
        </w:rPr>
        <w:t>EXEMPT STATUS AND THE CHURCH</w:t>
      </w:r>
    </w:p>
    <w:p w:rsidR="00633261" w:rsidRDefault="00633261" w:rsidP="00633261">
      <w:pPr>
        <w:jc w:val="both"/>
        <w:rPr>
          <w:rFonts w:ascii="Times New Roman" w:hAnsi="Times New Roman" w:cs="Times New Roman"/>
          <w:sz w:val="28"/>
          <w:szCs w:val="28"/>
        </w:rPr>
      </w:pPr>
      <w:r w:rsidRPr="00633261">
        <w:rPr>
          <w:rFonts w:ascii="Times New Roman" w:hAnsi="Times New Roman" w:cs="Times New Roman"/>
          <w:sz w:val="28"/>
          <w:szCs w:val="28"/>
        </w:rPr>
        <w:t>The following are excerpt</w:t>
      </w:r>
      <w:r>
        <w:rPr>
          <w:rFonts w:ascii="Times New Roman" w:hAnsi="Times New Roman" w:cs="Times New Roman"/>
          <w:sz w:val="28"/>
          <w:szCs w:val="28"/>
        </w:rPr>
        <w:t>ed</w:t>
      </w:r>
      <w:r w:rsidRPr="00633261">
        <w:rPr>
          <w:rFonts w:ascii="Times New Roman" w:hAnsi="Times New Roman" w:cs="Times New Roman"/>
          <w:sz w:val="28"/>
          <w:szCs w:val="28"/>
        </w:rPr>
        <w:t xml:space="preserve"> </w:t>
      </w:r>
      <w:r>
        <w:rPr>
          <w:rFonts w:ascii="Times New Roman" w:hAnsi="Times New Roman" w:cs="Times New Roman"/>
          <w:sz w:val="28"/>
          <w:szCs w:val="28"/>
        </w:rPr>
        <w:t xml:space="preserve">commentaries </w:t>
      </w:r>
      <w:r w:rsidRPr="00633261">
        <w:rPr>
          <w:rFonts w:ascii="Times New Roman" w:hAnsi="Times New Roman" w:cs="Times New Roman"/>
          <w:sz w:val="28"/>
          <w:szCs w:val="28"/>
        </w:rPr>
        <w:t>fr</w:t>
      </w:r>
      <w:r>
        <w:rPr>
          <w:rFonts w:ascii="Times New Roman" w:hAnsi="Times New Roman" w:cs="Times New Roman"/>
          <w:sz w:val="28"/>
          <w:szCs w:val="28"/>
        </w:rPr>
        <w:t>o</w:t>
      </w:r>
      <w:r w:rsidRPr="00633261">
        <w:rPr>
          <w:rFonts w:ascii="Times New Roman" w:hAnsi="Times New Roman" w:cs="Times New Roman"/>
          <w:sz w:val="28"/>
          <w:szCs w:val="28"/>
        </w:rPr>
        <w:t>m</w:t>
      </w:r>
      <w:r>
        <w:rPr>
          <w:rFonts w:ascii="Times New Roman" w:hAnsi="Times New Roman" w:cs="Times New Roman"/>
          <w:sz w:val="28"/>
          <w:szCs w:val="28"/>
        </w:rPr>
        <w:t xml:space="preserve"> Marlin Maddox, Congressmen George Hansen, Peter Kershaw</w:t>
      </w:r>
      <w:r w:rsidR="00446F80">
        <w:rPr>
          <w:rFonts w:ascii="Times New Roman" w:hAnsi="Times New Roman" w:cs="Times New Roman"/>
          <w:sz w:val="28"/>
          <w:szCs w:val="28"/>
        </w:rPr>
        <w:t>, John Adams</w:t>
      </w:r>
      <w:r>
        <w:rPr>
          <w:rFonts w:ascii="Times New Roman" w:hAnsi="Times New Roman" w:cs="Times New Roman"/>
          <w:sz w:val="28"/>
          <w:szCs w:val="28"/>
        </w:rPr>
        <w:t xml:space="preserve"> and Dr. D. James Kennedy from over a decade ago regarding the 501C3 Tax exemption.</w:t>
      </w:r>
      <w:r w:rsidRPr="00633261">
        <w:rPr>
          <w:rFonts w:ascii="Times New Roman" w:hAnsi="Times New Roman" w:cs="Times New Roman"/>
          <w:sz w:val="28"/>
          <w:szCs w:val="28"/>
        </w:rPr>
        <w:t xml:space="preserve"> </w:t>
      </w:r>
    </w:p>
    <w:p w:rsidR="00633261" w:rsidRDefault="00633261" w:rsidP="00633261">
      <w:pPr>
        <w:jc w:val="both"/>
        <w:rPr>
          <w:rFonts w:ascii="Times New Roman" w:hAnsi="Times New Roman" w:cs="Times New Roman"/>
          <w:sz w:val="28"/>
          <w:szCs w:val="28"/>
        </w:rPr>
      </w:pPr>
      <w:r>
        <w:rPr>
          <w:rFonts w:ascii="Times New Roman" w:hAnsi="Times New Roman" w:cs="Times New Roman"/>
          <w:sz w:val="28"/>
          <w:szCs w:val="28"/>
        </w:rPr>
        <w:tab/>
        <w:t xml:space="preserve">“It’s impossible to have religious freedom in any nation where churches are licensed to the government.” </w:t>
      </w:r>
    </w:p>
    <w:p w:rsidR="00633261" w:rsidRDefault="00633261" w:rsidP="00633261">
      <w:pPr>
        <w:jc w:val="both"/>
        <w:rPr>
          <w:rFonts w:ascii="Times New Roman" w:hAnsi="Times New Roman" w:cs="Times New Roman"/>
          <w:sz w:val="28"/>
          <w:szCs w:val="28"/>
        </w:rPr>
      </w:pPr>
      <w:r>
        <w:rPr>
          <w:rFonts w:ascii="Times New Roman" w:hAnsi="Times New Roman" w:cs="Times New Roman"/>
          <w:sz w:val="28"/>
          <w:szCs w:val="28"/>
        </w:rPr>
        <w:tab/>
        <w:t xml:space="preserve">“The federal government has proved a tremendous impediment to the ongoing work of Christians.  In all the laws that they have passed against Christian schools, gagging the church, taxation, and all kinds of things </w:t>
      </w:r>
      <w:proofErr w:type="gramStart"/>
      <w:r>
        <w:rPr>
          <w:rFonts w:ascii="Times New Roman" w:hAnsi="Times New Roman" w:cs="Times New Roman"/>
          <w:sz w:val="28"/>
          <w:szCs w:val="28"/>
        </w:rPr>
        <w:t>that</w:t>
      </w:r>
      <w:proofErr w:type="gramEnd"/>
      <w:r>
        <w:rPr>
          <w:rFonts w:ascii="Times New Roman" w:hAnsi="Times New Roman" w:cs="Times New Roman"/>
          <w:sz w:val="28"/>
          <w:szCs w:val="28"/>
        </w:rPr>
        <w:t xml:space="preserve"> they have done, they have made it harder for the church to exercise its prerogatives and to preach the gospel.”</w:t>
      </w:r>
    </w:p>
    <w:p w:rsidR="00633261" w:rsidRDefault="00633261" w:rsidP="00633261">
      <w:pPr>
        <w:jc w:val="both"/>
        <w:rPr>
          <w:rFonts w:ascii="Times New Roman" w:hAnsi="Times New Roman" w:cs="Times New Roman"/>
          <w:sz w:val="28"/>
          <w:szCs w:val="28"/>
        </w:rPr>
      </w:pPr>
      <w:r>
        <w:rPr>
          <w:rFonts w:ascii="Times New Roman" w:hAnsi="Times New Roman" w:cs="Times New Roman"/>
          <w:sz w:val="28"/>
          <w:szCs w:val="28"/>
        </w:rPr>
        <w:tab/>
        <w:t>“Take the last presidential election.  There were numbers of things that I knew that I was never able to say from the pulpit because if you advance the cause of one candidate or impede the cause of the other you can lose your tax exemption.  That would have been disastrous not only for the church, but for our school and our seminary</w:t>
      </w:r>
      <w:r w:rsidR="00446F80">
        <w:rPr>
          <w:rFonts w:ascii="Times New Roman" w:hAnsi="Times New Roman" w:cs="Times New Roman"/>
          <w:sz w:val="28"/>
          <w:szCs w:val="28"/>
        </w:rPr>
        <w:t>, everything.  So you are gagged.  You cannot do that.  The IRS, a branch of our government</w:t>
      </w:r>
      <w:r w:rsidR="00446F80">
        <w:rPr>
          <w:rStyle w:val="EndnoteReference"/>
          <w:rFonts w:ascii="Times New Roman" w:hAnsi="Times New Roman" w:cs="Times New Roman"/>
          <w:sz w:val="28"/>
          <w:szCs w:val="28"/>
        </w:rPr>
        <w:endnoteReference w:id="1"/>
      </w:r>
      <w:r w:rsidR="00446F80">
        <w:rPr>
          <w:rFonts w:ascii="Times New Roman" w:hAnsi="Times New Roman" w:cs="Times New Roman"/>
          <w:sz w:val="28"/>
          <w:szCs w:val="28"/>
        </w:rPr>
        <w:t>, has succeeded in gagging Christians.”</w:t>
      </w:r>
    </w:p>
    <w:p w:rsidR="00446F80" w:rsidRDefault="00446F80" w:rsidP="00633261">
      <w:pPr>
        <w:jc w:val="both"/>
        <w:rPr>
          <w:rFonts w:ascii="Times New Roman" w:hAnsi="Times New Roman" w:cs="Times New Roman"/>
          <w:sz w:val="28"/>
          <w:szCs w:val="28"/>
        </w:rPr>
      </w:pPr>
      <w:r>
        <w:rPr>
          <w:rFonts w:ascii="Times New Roman" w:hAnsi="Times New Roman" w:cs="Times New Roman"/>
          <w:sz w:val="28"/>
          <w:szCs w:val="28"/>
        </w:rPr>
        <w:tab/>
        <w:t>“America is in a state of moral free-fall, plunging toward self-destruction.  In the face of ever-increasing national immorality, the legalization by government of many acts which have for centuries been held to be criminal, as well as the rapid erosion of the People’s basic Constitutional Rights and Liberties, where is the church?</w:t>
      </w:r>
    </w:p>
    <w:p w:rsidR="00446F80" w:rsidRPr="00633261" w:rsidRDefault="00446F80" w:rsidP="00633261">
      <w:pPr>
        <w:jc w:val="both"/>
        <w:rPr>
          <w:rFonts w:ascii="Times New Roman" w:hAnsi="Times New Roman" w:cs="Times New Roman"/>
          <w:sz w:val="28"/>
          <w:szCs w:val="28"/>
        </w:rPr>
      </w:pPr>
      <w:r>
        <w:rPr>
          <w:rFonts w:ascii="Times New Roman" w:hAnsi="Times New Roman" w:cs="Times New Roman"/>
          <w:sz w:val="28"/>
          <w:szCs w:val="28"/>
        </w:rPr>
        <w:tab/>
        <w:t xml:space="preserve">Martin Luther stated, ‘The church must be reminded that it is neither the master not the servant of the state, but rather the conscience of the state’. </w:t>
      </w:r>
    </w:p>
    <w:p w:rsidR="00633261" w:rsidRDefault="00446F80" w:rsidP="00633261">
      <w:pPr>
        <w:jc w:val="both"/>
        <w:rPr>
          <w:rFonts w:ascii="Times New Roman" w:hAnsi="Times New Roman" w:cs="Times New Roman"/>
          <w:sz w:val="28"/>
          <w:szCs w:val="28"/>
        </w:rPr>
      </w:pPr>
      <w:r>
        <w:rPr>
          <w:rFonts w:ascii="Times New Roman" w:hAnsi="Times New Roman" w:cs="Times New Roman"/>
          <w:sz w:val="28"/>
          <w:szCs w:val="28"/>
        </w:rPr>
        <w:tab/>
        <w:t>John Adams said, “The church is the moral compass of society.”</w:t>
      </w:r>
    </w:p>
    <w:p w:rsidR="00446F80" w:rsidRDefault="00446F80" w:rsidP="00633261">
      <w:pPr>
        <w:jc w:val="both"/>
        <w:rPr>
          <w:rFonts w:ascii="Times New Roman" w:hAnsi="Times New Roman" w:cs="Times New Roman"/>
          <w:sz w:val="28"/>
          <w:szCs w:val="28"/>
        </w:rPr>
      </w:pPr>
      <w:r>
        <w:rPr>
          <w:rFonts w:ascii="Times New Roman" w:hAnsi="Times New Roman" w:cs="Times New Roman"/>
          <w:sz w:val="28"/>
          <w:szCs w:val="28"/>
        </w:rPr>
        <w:tab/>
        <w:t>America has lost her moral bearings, yet the church stands strangely mute.  Even Dr. Kennedy wishes he could say much more.  How did it happen?  Most churches today are legally organized as “creatures (franchises) of the State”</w:t>
      </w:r>
      <w:r w:rsidR="00712B86">
        <w:rPr>
          <w:rFonts w:ascii="Times New Roman" w:hAnsi="Times New Roman" w:cs="Times New Roman"/>
          <w:sz w:val="28"/>
          <w:szCs w:val="28"/>
        </w:rPr>
        <w:t xml:space="preserve">.  In </w:t>
      </w:r>
      <w:r w:rsidR="00712B86">
        <w:rPr>
          <w:rFonts w:ascii="Times New Roman" w:hAnsi="Times New Roman" w:cs="Times New Roman"/>
          <w:sz w:val="28"/>
          <w:szCs w:val="28"/>
        </w:rPr>
        <w:lastRenderedPageBreak/>
        <w:t>other words, they are State-churches.  For all intents and purposes, they can only do what their government masters authorize.  They have “rendered unto Caesar” what is exclusively Christ’s.  Somehow churches thought they needed the “privileges and benefits of the state.”   But there is no free lunch.  The governm</w:t>
      </w:r>
      <w:r w:rsidR="00182A51">
        <w:rPr>
          <w:rFonts w:ascii="Times New Roman" w:hAnsi="Times New Roman" w:cs="Times New Roman"/>
          <w:sz w:val="28"/>
          <w:szCs w:val="28"/>
        </w:rPr>
        <w:t>en</w:t>
      </w:r>
      <w:r w:rsidR="00712B86">
        <w:rPr>
          <w:rFonts w:ascii="Times New Roman" w:hAnsi="Times New Roman" w:cs="Times New Roman"/>
          <w:sz w:val="28"/>
          <w:szCs w:val="28"/>
        </w:rPr>
        <w:t>t demands something in return – the surrender of constitutionally protected rights, like freedom of speech, and even freedom of religion!  The church, as Dr. Kennedy asserts, has been gagged.</w:t>
      </w:r>
    </w:p>
    <w:p w:rsidR="00712B86" w:rsidRDefault="00712B86" w:rsidP="00633261">
      <w:pPr>
        <w:jc w:val="both"/>
        <w:rPr>
          <w:rFonts w:ascii="Times New Roman" w:hAnsi="Times New Roman" w:cs="Times New Roman"/>
          <w:sz w:val="28"/>
          <w:szCs w:val="28"/>
        </w:rPr>
      </w:pPr>
      <w:r>
        <w:rPr>
          <w:rFonts w:ascii="Times New Roman" w:hAnsi="Times New Roman" w:cs="Times New Roman"/>
          <w:sz w:val="28"/>
          <w:szCs w:val="28"/>
        </w:rPr>
        <w:tab/>
        <w:t>Why do churche</w:t>
      </w:r>
      <w:r w:rsidR="00954F2B">
        <w:rPr>
          <w:rFonts w:ascii="Times New Roman" w:hAnsi="Times New Roman" w:cs="Times New Roman"/>
          <w:sz w:val="28"/>
          <w:szCs w:val="28"/>
        </w:rPr>
        <w:t>s</w:t>
      </w:r>
      <w:r>
        <w:rPr>
          <w:rFonts w:ascii="Times New Roman" w:hAnsi="Times New Roman" w:cs="Times New Roman"/>
          <w:sz w:val="28"/>
          <w:szCs w:val="28"/>
        </w:rPr>
        <w:t xml:space="preserve"> and ministries incorporate and become 501C3 organizations?  “Because our attorney told us we needed to,” is the most common reason.  Pastors and ministers have been tricked into believing that they can’t function without the legal blessing of the civil government.  But there’s at least two sides to every story, and you have the right to know that your attorney (even if h</w:t>
      </w:r>
      <w:r w:rsidR="001950D0">
        <w:rPr>
          <w:rFonts w:ascii="Times New Roman" w:hAnsi="Times New Roman" w:cs="Times New Roman"/>
          <w:sz w:val="28"/>
          <w:szCs w:val="28"/>
        </w:rPr>
        <w:t>e</w:t>
      </w:r>
      <w:r>
        <w:rPr>
          <w:rFonts w:ascii="Times New Roman" w:hAnsi="Times New Roman" w:cs="Times New Roman"/>
          <w:sz w:val="28"/>
          <w:szCs w:val="28"/>
        </w:rPr>
        <w:t xml:space="preserve"> is a Christian) probably withheld vital information from you.</w:t>
      </w:r>
    </w:p>
    <w:p w:rsidR="00712B86" w:rsidRPr="00633261" w:rsidRDefault="00712B86" w:rsidP="00633261">
      <w:pPr>
        <w:jc w:val="both"/>
        <w:rPr>
          <w:rFonts w:ascii="Times New Roman" w:hAnsi="Times New Roman" w:cs="Times New Roman"/>
          <w:sz w:val="28"/>
          <w:szCs w:val="28"/>
        </w:rPr>
      </w:pPr>
      <w:r>
        <w:rPr>
          <w:rFonts w:ascii="Times New Roman" w:hAnsi="Times New Roman" w:cs="Times New Roman"/>
          <w:sz w:val="28"/>
          <w:szCs w:val="28"/>
        </w:rPr>
        <w:tab/>
        <w:t>First century Christians knew there were significant legal and theological ramifications to taking license fr</w:t>
      </w:r>
      <w:r w:rsidR="003F1239">
        <w:rPr>
          <w:rFonts w:ascii="Times New Roman" w:hAnsi="Times New Roman" w:cs="Times New Roman"/>
          <w:sz w:val="28"/>
          <w:szCs w:val="28"/>
        </w:rPr>
        <w:t>o</w:t>
      </w:r>
      <w:r>
        <w:rPr>
          <w:rFonts w:ascii="Times New Roman" w:hAnsi="Times New Roman" w:cs="Times New Roman"/>
          <w:sz w:val="28"/>
          <w:szCs w:val="28"/>
        </w:rPr>
        <w:t xml:space="preserve">m Caesar (the State).  This is why they never incorporated any church.  The corporation originated in Roman Civil Law, 250 years </w:t>
      </w:r>
      <w:r w:rsidR="00954F2B">
        <w:rPr>
          <w:rFonts w:ascii="Times New Roman" w:hAnsi="Times New Roman" w:cs="Times New Roman"/>
          <w:sz w:val="28"/>
          <w:szCs w:val="28"/>
        </w:rPr>
        <w:t xml:space="preserve">prior to the birth of Christ.  Corporations were the most ubiquitous legal entities in Roman society, used to maintain subservience and government conformance.  The corporation is a “franchise of the state,” and “the state is sovereign” of all corporations.  For the early church to incorporate would have been a public declaration that Caesar was sovereign over Christ – blasphemy!  There is virtually no difference between modern corporations and those used by ancient Rome.  </w:t>
      </w:r>
      <w:r>
        <w:rPr>
          <w:rFonts w:ascii="Times New Roman" w:hAnsi="Times New Roman" w:cs="Times New Roman"/>
          <w:sz w:val="28"/>
          <w:szCs w:val="28"/>
        </w:rPr>
        <w:t xml:space="preserve">  </w:t>
      </w:r>
    </w:p>
    <w:p w:rsidR="00182A51" w:rsidRDefault="00182A51" w:rsidP="00B96A35">
      <w:pPr>
        <w:jc w:val="both"/>
        <w:rPr>
          <w:rFonts w:ascii="Times New Roman" w:hAnsi="Times New Roman" w:cs="Times New Roman"/>
          <w:sz w:val="28"/>
          <w:szCs w:val="28"/>
        </w:rPr>
      </w:pPr>
      <w:r>
        <w:rPr>
          <w:rFonts w:ascii="Times New Roman" w:hAnsi="Times New Roman" w:cs="Times New Roman"/>
          <w:sz w:val="28"/>
          <w:szCs w:val="28"/>
        </w:rPr>
        <w:t>Personal commentary:</w:t>
      </w:r>
    </w:p>
    <w:p w:rsidR="00B96A35" w:rsidRDefault="00954F2B" w:rsidP="00B96A35">
      <w:pPr>
        <w:jc w:val="both"/>
        <w:rPr>
          <w:rFonts w:ascii="Times New Roman" w:hAnsi="Times New Roman" w:cs="Times New Roman"/>
          <w:sz w:val="28"/>
          <w:szCs w:val="28"/>
        </w:rPr>
      </w:pPr>
      <w:r>
        <w:rPr>
          <w:rFonts w:ascii="Times New Roman" w:hAnsi="Times New Roman" w:cs="Times New Roman"/>
          <w:sz w:val="28"/>
          <w:szCs w:val="28"/>
        </w:rPr>
        <w:tab/>
        <w:t xml:space="preserve">To this day churches in the State of Virginia do not </w:t>
      </w:r>
      <w:proofErr w:type="gramStart"/>
      <w:r>
        <w:rPr>
          <w:rFonts w:ascii="Times New Roman" w:hAnsi="Times New Roman" w:cs="Times New Roman"/>
          <w:sz w:val="28"/>
          <w:szCs w:val="28"/>
        </w:rPr>
        <w:t>incorporate,</w:t>
      </w:r>
      <w:proofErr w:type="gramEnd"/>
      <w:r>
        <w:rPr>
          <w:rFonts w:ascii="Times New Roman" w:hAnsi="Times New Roman" w:cs="Times New Roman"/>
          <w:sz w:val="28"/>
          <w:szCs w:val="28"/>
        </w:rPr>
        <w:t xml:space="preserve"> instead they fo</w:t>
      </w:r>
      <w:r w:rsidR="00B6059E">
        <w:rPr>
          <w:rFonts w:ascii="Times New Roman" w:hAnsi="Times New Roman" w:cs="Times New Roman"/>
          <w:sz w:val="28"/>
          <w:szCs w:val="28"/>
        </w:rPr>
        <w:t>r</w:t>
      </w:r>
      <w:r>
        <w:rPr>
          <w:rFonts w:ascii="Times New Roman" w:hAnsi="Times New Roman" w:cs="Times New Roman"/>
          <w:sz w:val="28"/>
          <w:szCs w:val="28"/>
        </w:rPr>
        <w:t xml:space="preserve">m “trusts”.  Thus they avoid government control.  According to the U.S. Code, (the code that establishes taxation), churches are automatically tax exempt; but the government and attorneys will not tell you that, </w:t>
      </w:r>
      <w:r w:rsidR="00182A51">
        <w:rPr>
          <w:rFonts w:ascii="Times New Roman" w:hAnsi="Times New Roman" w:cs="Times New Roman"/>
          <w:sz w:val="28"/>
          <w:szCs w:val="28"/>
        </w:rPr>
        <w:t xml:space="preserve">and </w:t>
      </w:r>
      <w:r>
        <w:rPr>
          <w:rFonts w:ascii="Times New Roman" w:hAnsi="Times New Roman" w:cs="Times New Roman"/>
          <w:sz w:val="28"/>
          <w:szCs w:val="28"/>
        </w:rPr>
        <w:t>most IRS agents don’t even know that.</w:t>
      </w:r>
      <w:r w:rsidR="003C1A3E">
        <w:rPr>
          <w:rFonts w:ascii="Times New Roman" w:hAnsi="Times New Roman" w:cs="Times New Roman"/>
          <w:sz w:val="28"/>
          <w:szCs w:val="28"/>
        </w:rPr>
        <w:t xml:space="preserve">  (I have </w:t>
      </w:r>
      <w:r w:rsidR="003F1239">
        <w:rPr>
          <w:rFonts w:ascii="Times New Roman" w:hAnsi="Times New Roman" w:cs="Times New Roman"/>
          <w:sz w:val="28"/>
          <w:szCs w:val="28"/>
        </w:rPr>
        <w:t xml:space="preserve">of </w:t>
      </w:r>
      <w:r w:rsidR="003C1A3E">
        <w:rPr>
          <w:rFonts w:ascii="Times New Roman" w:hAnsi="Times New Roman" w:cs="Times New Roman"/>
          <w:sz w:val="28"/>
          <w:szCs w:val="28"/>
        </w:rPr>
        <w:t xml:space="preserve">the U.S. Code number that so states somewhere in my files from long ago but </w:t>
      </w:r>
      <w:r w:rsidR="003F1239">
        <w:rPr>
          <w:rFonts w:ascii="Times New Roman" w:hAnsi="Times New Roman" w:cs="Times New Roman"/>
          <w:sz w:val="28"/>
          <w:szCs w:val="28"/>
        </w:rPr>
        <w:t xml:space="preserve">I </w:t>
      </w:r>
      <w:r w:rsidR="003C1A3E">
        <w:rPr>
          <w:rFonts w:ascii="Times New Roman" w:hAnsi="Times New Roman" w:cs="Times New Roman"/>
          <w:sz w:val="28"/>
          <w:szCs w:val="28"/>
        </w:rPr>
        <w:t>have not been able to locate it</w:t>
      </w:r>
      <w:r w:rsidR="00182A51">
        <w:rPr>
          <w:rFonts w:ascii="Times New Roman" w:hAnsi="Times New Roman" w:cs="Times New Roman"/>
          <w:sz w:val="28"/>
          <w:szCs w:val="28"/>
        </w:rPr>
        <w:t xml:space="preserve"> at this time</w:t>
      </w:r>
      <w:r w:rsidR="003C1A3E">
        <w:rPr>
          <w:rFonts w:ascii="Times New Roman" w:hAnsi="Times New Roman" w:cs="Times New Roman"/>
          <w:sz w:val="28"/>
          <w:szCs w:val="28"/>
        </w:rPr>
        <w:t>.)</w:t>
      </w:r>
    </w:p>
    <w:p w:rsidR="003C1A3E" w:rsidRDefault="003C1A3E" w:rsidP="00B96A35">
      <w:pPr>
        <w:jc w:val="both"/>
        <w:rPr>
          <w:rFonts w:ascii="Times New Roman" w:hAnsi="Times New Roman" w:cs="Times New Roman"/>
          <w:sz w:val="28"/>
          <w:szCs w:val="28"/>
        </w:rPr>
      </w:pPr>
      <w:r>
        <w:rPr>
          <w:rFonts w:ascii="Times New Roman" w:hAnsi="Times New Roman" w:cs="Times New Roman"/>
          <w:sz w:val="28"/>
          <w:szCs w:val="28"/>
        </w:rPr>
        <w:tab/>
        <w:t xml:space="preserve">I remember back in the 1950’s when my father was the Treasurer of </w:t>
      </w:r>
      <w:proofErr w:type="gramStart"/>
      <w:r>
        <w:rPr>
          <w:rFonts w:ascii="Times New Roman" w:hAnsi="Times New Roman" w:cs="Times New Roman"/>
          <w:sz w:val="28"/>
          <w:szCs w:val="28"/>
        </w:rPr>
        <w:t>our  Baptist</w:t>
      </w:r>
      <w:proofErr w:type="gramEnd"/>
      <w:r>
        <w:rPr>
          <w:rFonts w:ascii="Times New Roman" w:hAnsi="Times New Roman" w:cs="Times New Roman"/>
          <w:sz w:val="28"/>
          <w:szCs w:val="28"/>
        </w:rPr>
        <w:t xml:space="preserve"> Church in Baltimore, which did not have a 501C3 status, and he was </w:t>
      </w:r>
      <w:r>
        <w:rPr>
          <w:rFonts w:ascii="Times New Roman" w:hAnsi="Times New Roman" w:cs="Times New Roman"/>
          <w:sz w:val="28"/>
          <w:szCs w:val="28"/>
        </w:rPr>
        <w:lastRenderedPageBreak/>
        <w:t>summoned by an IRS agent as to why the church was issuing tax exempt receipts to its members.  He sat down with the agent and stated, “</w:t>
      </w:r>
      <w:proofErr w:type="gramStart"/>
      <w:r>
        <w:rPr>
          <w:rFonts w:ascii="Times New Roman" w:hAnsi="Times New Roman" w:cs="Times New Roman"/>
          <w:sz w:val="28"/>
          <w:szCs w:val="28"/>
        </w:rPr>
        <w:t>because</w:t>
      </w:r>
      <w:proofErr w:type="gramEnd"/>
      <w:r>
        <w:rPr>
          <w:rFonts w:ascii="Times New Roman" w:hAnsi="Times New Roman" w:cs="Times New Roman"/>
          <w:sz w:val="28"/>
          <w:szCs w:val="28"/>
        </w:rPr>
        <w:t xml:space="preserve"> we are a church”.  The IRS agent asked for proof, so my father opened up the telephone book and showed him the phone listing for the church.  That settled the matter.  No need to produce a corporate charter o</w:t>
      </w:r>
      <w:r w:rsidR="00182A51">
        <w:rPr>
          <w:rFonts w:ascii="Times New Roman" w:hAnsi="Times New Roman" w:cs="Times New Roman"/>
          <w:sz w:val="28"/>
          <w:szCs w:val="28"/>
        </w:rPr>
        <w:t>r</w:t>
      </w:r>
      <w:r>
        <w:rPr>
          <w:rFonts w:ascii="Times New Roman" w:hAnsi="Times New Roman" w:cs="Times New Roman"/>
          <w:sz w:val="28"/>
          <w:szCs w:val="28"/>
        </w:rPr>
        <w:t xml:space="preserve"> any civil </w:t>
      </w:r>
      <w:r w:rsidR="001950D0">
        <w:rPr>
          <w:rFonts w:ascii="Times New Roman" w:hAnsi="Times New Roman" w:cs="Times New Roman"/>
          <w:sz w:val="28"/>
          <w:szCs w:val="28"/>
        </w:rPr>
        <w:t xml:space="preserve">or </w:t>
      </w:r>
      <w:r>
        <w:rPr>
          <w:rFonts w:ascii="Times New Roman" w:hAnsi="Times New Roman" w:cs="Times New Roman"/>
          <w:sz w:val="28"/>
          <w:szCs w:val="28"/>
        </w:rPr>
        <w:t>government documents – just evidence that we were listed as a church.  The IRS agent knew about the U.S. Code back then, but most of them do not know that now because they are not so taught or trained.</w:t>
      </w:r>
    </w:p>
    <w:p w:rsidR="003C1A3E" w:rsidRDefault="003C1A3E" w:rsidP="00B96A35">
      <w:pPr>
        <w:jc w:val="both"/>
        <w:rPr>
          <w:rFonts w:ascii="Times New Roman" w:hAnsi="Times New Roman" w:cs="Times New Roman"/>
          <w:sz w:val="28"/>
          <w:szCs w:val="28"/>
        </w:rPr>
      </w:pPr>
      <w:r>
        <w:rPr>
          <w:rFonts w:ascii="Times New Roman" w:hAnsi="Times New Roman" w:cs="Times New Roman"/>
          <w:sz w:val="28"/>
          <w:szCs w:val="28"/>
        </w:rPr>
        <w:tab/>
        <w:t xml:space="preserve">Several years ago I dissolved our church and ministry corporation so we can preach the truth without government restrictions or control.  We do not need </w:t>
      </w:r>
      <w:r w:rsidR="00AC33D5">
        <w:rPr>
          <w:rFonts w:ascii="Times New Roman" w:hAnsi="Times New Roman" w:cs="Times New Roman"/>
          <w:sz w:val="28"/>
          <w:szCs w:val="28"/>
        </w:rPr>
        <w:t xml:space="preserve">government approval to do what God has directed us to do.  </w:t>
      </w:r>
      <w:r w:rsidR="003F1239">
        <w:rPr>
          <w:rFonts w:ascii="Times New Roman" w:hAnsi="Times New Roman" w:cs="Times New Roman"/>
          <w:sz w:val="28"/>
          <w:szCs w:val="28"/>
        </w:rPr>
        <w:t xml:space="preserve">I also rescinded our </w:t>
      </w:r>
      <w:r w:rsidR="00AC33D5">
        <w:rPr>
          <w:rFonts w:ascii="Times New Roman" w:hAnsi="Times New Roman" w:cs="Times New Roman"/>
          <w:sz w:val="28"/>
          <w:szCs w:val="28"/>
        </w:rPr>
        <w:t xml:space="preserve">501C3 status </w:t>
      </w:r>
      <w:r w:rsidR="003F1239">
        <w:rPr>
          <w:rFonts w:ascii="Times New Roman" w:hAnsi="Times New Roman" w:cs="Times New Roman"/>
          <w:sz w:val="28"/>
          <w:szCs w:val="28"/>
        </w:rPr>
        <w:t xml:space="preserve">as it </w:t>
      </w:r>
      <w:bookmarkStart w:id="0" w:name="_GoBack"/>
      <w:bookmarkEnd w:id="0"/>
      <w:r w:rsidR="00AC33D5">
        <w:rPr>
          <w:rFonts w:ascii="Times New Roman" w:hAnsi="Times New Roman" w:cs="Times New Roman"/>
          <w:sz w:val="28"/>
          <w:szCs w:val="28"/>
        </w:rPr>
        <w:t xml:space="preserve">is not needed; besides, most people cannot use a church tax deduction </w:t>
      </w:r>
      <w:r w:rsidR="00182A51">
        <w:rPr>
          <w:rFonts w:ascii="Times New Roman" w:hAnsi="Times New Roman" w:cs="Times New Roman"/>
          <w:sz w:val="28"/>
          <w:szCs w:val="28"/>
        </w:rPr>
        <w:t>since</w:t>
      </w:r>
      <w:r w:rsidR="00AC33D5">
        <w:rPr>
          <w:rFonts w:ascii="Times New Roman" w:hAnsi="Times New Roman" w:cs="Times New Roman"/>
          <w:sz w:val="28"/>
          <w:szCs w:val="28"/>
        </w:rPr>
        <w:t xml:space="preserve"> most people do not give enough to earn </w:t>
      </w:r>
      <w:r w:rsidR="00182A51">
        <w:rPr>
          <w:rFonts w:ascii="Times New Roman" w:hAnsi="Times New Roman" w:cs="Times New Roman"/>
          <w:sz w:val="28"/>
          <w:szCs w:val="28"/>
        </w:rPr>
        <w:t>the</w:t>
      </w:r>
      <w:r w:rsidR="00AC33D5">
        <w:rPr>
          <w:rFonts w:ascii="Times New Roman" w:hAnsi="Times New Roman" w:cs="Times New Roman"/>
          <w:sz w:val="28"/>
          <w:szCs w:val="28"/>
        </w:rPr>
        <w:t xml:space="preserve"> tax deduction.  Those who give enough to earn the legal deduction need to give for the right reason, not for a tax deduction – remember Jesus said, “</w:t>
      </w:r>
      <w:proofErr w:type="gramStart"/>
      <w:r w:rsidR="00AC33D5">
        <w:rPr>
          <w:rFonts w:ascii="Times New Roman" w:hAnsi="Times New Roman" w:cs="Times New Roman"/>
          <w:sz w:val="28"/>
          <w:szCs w:val="28"/>
        </w:rPr>
        <w:t>render</w:t>
      </w:r>
      <w:proofErr w:type="gramEnd"/>
      <w:r w:rsidR="00AC33D5">
        <w:rPr>
          <w:rFonts w:ascii="Times New Roman" w:hAnsi="Times New Roman" w:cs="Times New Roman"/>
          <w:sz w:val="28"/>
          <w:szCs w:val="28"/>
        </w:rPr>
        <w:t xml:space="preserve"> unto Caesar what is Caesars”.</w:t>
      </w:r>
      <w:r>
        <w:rPr>
          <w:rFonts w:ascii="Times New Roman" w:hAnsi="Times New Roman" w:cs="Times New Roman"/>
          <w:sz w:val="28"/>
          <w:szCs w:val="28"/>
        </w:rPr>
        <w:t xml:space="preserve"> </w:t>
      </w:r>
    </w:p>
    <w:p w:rsidR="001E2EA0" w:rsidRPr="00B96A35" w:rsidRDefault="001E2EA0" w:rsidP="00B96A35">
      <w:pPr>
        <w:jc w:val="both"/>
        <w:rPr>
          <w:rFonts w:ascii="Times New Roman" w:hAnsi="Times New Roman" w:cs="Times New Roman"/>
          <w:sz w:val="28"/>
          <w:szCs w:val="28"/>
        </w:rPr>
      </w:pPr>
      <w:r>
        <w:rPr>
          <w:rFonts w:ascii="Times New Roman" w:hAnsi="Times New Roman" w:cs="Times New Roman"/>
          <w:sz w:val="28"/>
          <w:szCs w:val="28"/>
        </w:rPr>
        <w:tab/>
        <w:t xml:space="preserve">Churches today need to loose themselves </w:t>
      </w:r>
      <w:r w:rsidR="00377D28">
        <w:rPr>
          <w:rFonts w:ascii="Times New Roman" w:hAnsi="Times New Roman" w:cs="Times New Roman"/>
          <w:sz w:val="28"/>
          <w:szCs w:val="28"/>
        </w:rPr>
        <w:t xml:space="preserve">from </w:t>
      </w:r>
      <w:r>
        <w:rPr>
          <w:rFonts w:ascii="Times New Roman" w:hAnsi="Times New Roman" w:cs="Times New Roman"/>
          <w:sz w:val="28"/>
          <w:szCs w:val="28"/>
        </w:rPr>
        <w:t xml:space="preserve">this governmental gag </w:t>
      </w:r>
      <w:r w:rsidR="0041588C">
        <w:rPr>
          <w:rFonts w:ascii="Times New Roman" w:hAnsi="Times New Roman" w:cs="Times New Roman"/>
          <w:sz w:val="28"/>
          <w:szCs w:val="28"/>
        </w:rPr>
        <w:t xml:space="preserve">restriction and stand up and preach the truth.  Yes, preaching the truth will make you a target of opposing forces.  This is exactly what Jesus said to his disciples and those who follow.  Read Matthew 10:16-33 and John 15:18-21.  </w:t>
      </w:r>
    </w:p>
    <w:sectPr w:rsidR="001E2EA0" w:rsidRPr="00B96A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A07" w:rsidRDefault="008E7A07" w:rsidP="00446F80">
      <w:pPr>
        <w:spacing w:after="0" w:line="240" w:lineRule="auto"/>
      </w:pPr>
      <w:r>
        <w:separator/>
      </w:r>
    </w:p>
  </w:endnote>
  <w:endnote w:type="continuationSeparator" w:id="0">
    <w:p w:rsidR="008E7A07" w:rsidRDefault="008E7A07" w:rsidP="00446F80">
      <w:pPr>
        <w:spacing w:after="0" w:line="240" w:lineRule="auto"/>
      </w:pPr>
      <w:r>
        <w:continuationSeparator/>
      </w:r>
    </w:p>
  </w:endnote>
  <w:endnote w:id="1">
    <w:p w:rsidR="00446F80" w:rsidRDefault="00446F80">
      <w:pPr>
        <w:pStyle w:val="EndnoteText"/>
      </w:pPr>
      <w:r>
        <w:rPr>
          <w:rStyle w:val="EndnoteReference"/>
        </w:rPr>
        <w:endnoteRef/>
      </w:r>
      <w:r>
        <w:t xml:space="preserve">  The IRS is not actually part of the U.S. Government, It is a Corporation under the control of the IMF – the International Monetary Fund – which is owned by the World Bank</w:t>
      </w:r>
      <w:r w:rsidR="00AC33D5">
        <w:t xml:space="preserve"> and its bankers</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A07" w:rsidRDefault="008E7A07" w:rsidP="00446F80">
      <w:pPr>
        <w:spacing w:after="0" w:line="240" w:lineRule="auto"/>
      </w:pPr>
      <w:r>
        <w:separator/>
      </w:r>
    </w:p>
  </w:footnote>
  <w:footnote w:type="continuationSeparator" w:id="0">
    <w:p w:rsidR="008E7A07" w:rsidRDefault="008E7A07" w:rsidP="00446F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35"/>
    <w:rsid w:val="0007721C"/>
    <w:rsid w:val="00182A51"/>
    <w:rsid w:val="001950D0"/>
    <w:rsid w:val="001E2EA0"/>
    <w:rsid w:val="00377D28"/>
    <w:rsid w:val="003C1A3E"/>
    <w:rsid w:val="003F1239"/>
    <w:rsid w:val="00402BAD"/>
    <w:rsid w:val="0041588C"/>
    <w:rsid w:val="00446F80"/>
    <w:rsid w:val="00633261"/>
    <w:rsid w:val="00712B86"/>
    <w:rsid w:val="00890651"/>
    <w:rsid w:val="008E7A07"/>
    <w:rsid w:val="00954F2B"/>
    <w:rsid w:val="00A72DA0"/>
    <w:rsid w:val="00AC33D5"/>
    <w:rsid w:val="00B6059E"/>
    <w:rsid w:val="00B96A35"/>
    <w:rsid w:val="00E529B1"/>
    <w:rsid w:val="00FE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46F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6F80"/>
    <w:rPr>
      <w:sz w:val="20"/>
      <w:szCs w:val="20"/>
    </w:rPr>
  </w:style>
  <w:style w:type="character" w:styleId="EndnoteReference">
    <w:name w:val="endnote reference"/>
    <w:basedOn w:val="DefaultParagraphFont"/>
    <w:uiPriority w:val="99"/>
    <w:semiHidden/>
    <w:unhideWhenUsed/>
    <w:rsid w:val="00446F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46F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6F80"/>
    <w:rPr>
      <w:sz w:val="20"/>
      <w:szCs w:val="20"/>
    </w:rPr>
  </w:style>
  <w:style w:type="character" w:styleId="EndnoteReference">
    <w:name w:val="endnote reference"/>
    <w:basedOn w:val="DefaultParagraphFont"/>
    <w:uiPriority w:val="99"/>
    <w:semiHidden/>
    <w:unhideWhenUsed/>
    <w:rsid w:val="00446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88C6E-C38E-43B0-8558-6C2571A2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dc:creator>
  <cp:lastModifiedBy>Walt</cp:lastModifiedBy>
  <cp:revision>8</cp:revision>
  <dcterms:created xsi:type="dcterms:W3CDTF">2012-12-09T03:36:00Z</dcterms:created>
  <dcterms:modified xsi:type="dcterms:W3CDTF">2013-10-16T14:45:00Z</dcterms:modified>
</cp:coreProperties>
</file>